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6BFF2">
      <w:pPr>
        <w:jc w:val="left"/>
        <w:rPr>
          <w:rFonts w:hint="eastAsia" w:eastAsiaTheme="minor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附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件一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： </w:t>
      </w:r>
      <w:r>
        <w:rPr>
          <w:rFonts w:hint="eastAsia" w:eastAsiaTheme="minorEastAsia"/>
          <w:sz w:val="32"/>
          <w:szCs w:val="32"/>
          <w:lang w:val="en-US" w:eastAsia="zh-CN"/>
        </w:rPr>
        <w:t xml:space="preserve">       </w:t>
      </w:r>
      <w:r>
        <w:rPr>
          <w:rFonts w:hint="eastAsia" w:eastAsiaTheme="minorEastAsia"/>
          <w:lang w:val="en-US" w:eastAsia="zh-CN"/>
        </w:rPr>
        <w:t xml:space="preserve">                                 </w:t>
      </w:r>
    </w:p>
    <w:p w14:paraId="7B90B78A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比选采购报价文件</w:t>
      </w:r>
    </w:p>
    <w:p w14:paraId="76004CFE">
      <w:pPr>
        <w:spacing w:line="360" w:lineRule="auto"/>
        <w:jc w:val="left"/>
        <w:rPr>
          <w:rFonts w:hint="eastAsia" w:ascii="方正楷体_GB2312" w:hAnsi="方正楷体_GB2312" w:eastAsia="方正楷体_GB2312" w:cs="方正楷体_GB2312"/>
          <w:sz w:val="52"/>
          <w:szCs w:val="52"/>
          <w:u w:val="single"/>
        </w:rPr>
      </w:pP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>会理市人民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</w:rPr>
        <w:t>医院</w:t>
      </w:r>
    </w:p>
    <w:p w14:paraId="7AE51458">
      <w:pPr>
        <w:spacing w:line="360" w:lineRule="auto"/>
        <w:jc w:val="left"/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 xml:space="preserve">    兹报送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lang w:eastAsia="zh-CN"/>
        </w:rPr>
        <w:t>：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eastAsia="zh-CN"/>
        </w:rPr>
        <w:t>会理市人民医院超声科全身彩超机及配套探头租赁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>服务比选采购报价单一份。</w:t>
      </w:r>
    </w:p>
    <w:p w14:paraId="713C17C7">
      <w:pPr>
        <w:jc w:val="left"/>
        <w:rPr>
          <w:rFonts w:hint="eastAsia" w:ascii="方正楷体_GB2312" w:hAnsi="方正楷体_GB2312" w:eastAsia="方正楷体_GB2312" w:cs="方正楷体_GB2312"/>
          <w:sz w:val="52"/>
          <w:szCs w:val="52"/>
        </w:rPr>
      </w:pPr>
      <w:r>
        <w:rPr>
          <w:rFonts w:hint="eastAsia" w:ascii="方正楷体_GB2312" w:hAnsi="方正楷体_GB2312" w:eastAsia="方正楷体_GB2312" w:cs="方正楷体_GB2312"/>
          <w:sz w:val="52"/>
          <w:szCs w:val="52"/>
          <w:lang w:eastAsia="zh-CN"/>
        </w:rPr>
        <w:t>报价</w:t>
      </w: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>单位（盖章）：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</w:rPr>
        <w:t xml:space="preserve">          </w:t>
      </w:r>
    </w:p>
    <w:p w14:paraId="62465E74">
      <w:pPr>
        <w:ind w:firstLine="5720" w:firstLineChars="1100"/>
        <w:jc w:val="left"/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>经办人：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</w:rPr>
        <w:t xml:space="preserve">   </w:t>
      </w: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 xml:space="preserve">   电话：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       </w:t>
      </w:r>
    </w:p>
    <w:p w14:paraId="1D6DE84D">
      <w:pPr>
        <w:ind w:firstLine="5720" w:firstLineChars="1100"/>
        <w:jc w:val="left"/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52"/>
          <w:szCs w:val="52"/>
          <w:lang w:val="en-US" w:eastAsia="zh-CN"/>
        </w:rPr>
        <w:t>报价</w:t>
      </w: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>日期：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   </w:t>
      </w: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>年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  </w:t>
      </w: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>月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  日</w:t>
      </w:r>
    </w:p>
    <w:p w14:paraId="554E262E"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（备注：此表填写盖章后贴于快递封面）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F7698"/>
    <w:rsid w:val="3F126813"/>
    <w:rsid w:val="6CBB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60" w:lineRule="auto"/>
    </w:pPr>
    <w:rPr>
      <w:color w:val="FF0000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0</TotalTime>
  <ScaleCrop>false</ScaleCrop>
  <LinksUpToDate>false</LinksUpToDate>
  <CharactersWithSpaces>182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2026-01-06T08:35:00Z</dcterms:created>
  <dc:creator>dell</dc:creator>
  <cp:lastModifiedBy>锦锦轩</cp:lastModifiedBy>
  <dcterms:modified xsi:type="dcterms:W3CDTF">2026-01-06T08:47:17Z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eyJoZGlkIjoiY2MzNWJhZTAwZGMwMzIwMWM5Y2MwZjA2NTI5OThiMjgiLCJ1c2VySWQiOiIxNzgwMDk2NzYxIn0=</vt:lpwstr>
  </property>
  <property fmtid="{D5CDD505-2E9C-101B-9397-08002B2CF9AE}" pid="4" name="ICV">
    <vt:lpwstr>A81B54FD137C4EE7B0BDE3DE8D4EE292_12</vt:lpwstr>
  </property>
</Properties>
</file>