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p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附件五：</w:t>
      </w:r>
    </w:p>
    <w:p>
      <w:pPr>
        <w:pStyle w:val="14"/>
        <w:ind w:left="0" w:leftChars="0" w:firstLine="0" w:firstLineChars="0"/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床旁监护仪参数要求</w:t>
      </w:r>
    </w:p>
    <w:p>
      <w:pPr>
        <w:pStyle w:val="14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整机要求：</w:t>
      </w:r>
    </w:p>
    <w:p>
      <w:pPr>
        <w:pStyle w:val="14"/>
        <w:numPr>
          <w:ilvl w:val="1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便携一体式监护仪, 整机无风扇设计，降低环境噪音干扰。</w:t>
      </w:r>
    </w:p>
    <w:p>
      <w:pPr>
        <w:pStyle w:val="14"/>
        <w:numPr>
          <w:ilvl w:val="1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≧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寸彩色LED背光液晶显示屏，彩色高分辨率≥800*600，≥9通道波形显示。</w:t>
      </w:r>
    </w:p>
    <w:p>
      <w:pPr>
        <w:pStyle w:val="14"/>
        <w:numPr>
          <w:ilvl w:val="1"/>
          <w:numId w:val="1"/>
        </w:numPr>
        <w:spacing w:line="360" w:lineRule="auto"/>
        <w:ind w:right="-512" w:rightChars="-244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标配锂电池，工作时间</w:t>
      </w:r>
      <w:r>
        <w:rPr>
          <w:rFonts w:hint="eastAsia" w:ascii="宋体" w:hAnsi="宋体" w:eastAsia="宋体" w:cs="宋体"/>
          <w:sz w:val="28"/>
          <w:szCs w:val="28"/>
        </w:rPr>
        <w:t>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小时</w:t>
      </w:r>
    </w:p>
    <w:p>
      <w:pPr>
        <w:pStyle w:val="14"/>
        <w:numPr>
          <w:ilvl w:val="1"/>
          <w:numId w:val="1"/>
        </w:numPr>
        <w:spacing w:line="360" w:lineRule="auto"/>
        <w:ind w:right="-512" w:rightChars="-244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安全规格：ECG, TEMP, SpO2 , NIBP监测参数抗电击程度为防除颤CF型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0" distR="0">
            <wp:extent cx="266700" cy="15240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。</w:t>
      </w:r>
    </w:p>
    <w:p>
      <w:pPr>
        <w:pStyle w:val="14"/>
        <w:numPr>
          <w:ilvl w:val="1"/>
          <w:numId w:val="1"/>
        </w:numPr>
        <w:spacing w:line="360" w:lineRule="auto"/>
        <w:ind w:right="-512" w:rightChars="-244" w:firstLineChars="0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监护仪设计使用年限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≧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10年。</w:t>
      </w:r>
    </w:p>
    <w:p>
      <w:pPr>
        <w:pStyle w:val="14"/>
        <w:numPr>
          <w:ilvl w:val="0"/>
          <w:numId w:val="0"/>
        </w:numPr>
        <w:spacing w:line="360" w:lineRule="auto"/>
        <w:ind w:right="-512" w:rightChars="-244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监测参数：</w:t>
      </w:r>
    </w:p>
    <w:p>
      <w:pPr>
        <w:pStyle w:val="14"/>
        <w:numPr>
          <w:ilvl w:val="1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标准配置可监测心电，呼吸，无创血压，血氧饱和度，脉搏和体温，适用于成人、小儿和新生儿。</w:t>
      </w:r>
    </w:p>
    <w:p>
      <w:pPr>
        <w:pStyle w:val="14"/>
        <w:numPr>
          <w:ilvl w:val="1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采用ECG多导同步分析专利技术，保证心电监护的优异性。</w:t>
      </w:r>
    </w:p>
    <w:p>
      <w:pPr>
        <w:pStyle w:val="14"/>
        <w:numPr>
          <w:ilvl w:val="1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具备智能导联脱落监测功能，个别导联脱落的情况下仍能保持监护。</w:t>
      </w:r>
    </w:p>
    <w:p>
      <w:pPr>
        <w:pStyle w:val="14"/>
        <w:numPr>
          <w:ilvl w:val="1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提供心率变化统计界面，包括患者平均心率、夜间平均心率、白天平均心率、最快心率和最慢心率等，直观快速了解过去24小时患者的心率变化和心率分布情况。</w:t>
      </w:r>
    </w:p>
    <w:p>
      <w:pPr>
        <w:pStyle w:val="14"/>
        <w:numPr>
          <w:ilvl w:val="1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提供SpO2和PR的实时监测，适用于成人，小儿和新生儿；血氧监测时标配支持PI血氧灌注指数的监测，有效反映血氧灌注情况，PI测量范围：0.05%-20%，分辨率0.01%。</w:t>
      </w:r>
    </w:p>
    <w:p>
      <w:pPr>
        <w:pStyle w:val="14"/>
        <w:numPr>
          <w:ilvl w:val="1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无创血压支持手动、连续、自动和序列测量模式</w:t>
      </w:r>
    </w:p>
    <w:p>
      <w:pPr>
        <w:pStyle w:val="14"/>
        <w:numPr>
          <w:ilvl w:val="1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配置无创血压测量，适用于成人，小儿和新生儿。无创血压成人测量范围：收缩压30~290mmH。</w:t>
      </w:r>
    </w:p>
    <w:p>
      <w:pPr>
        <w:pStyle w:val="14"/>
        <w:numPr>
          <w:ilvl w:val="1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提供动态血压分析界面，包括平均血压、白天平均血压、夜间平均血压、最高血压、最低血压和正常血压比例等，直观快速了解过去24小时患者血压变化和分布情况。</w:t>
      </w:r>
    </w:p>
    <w:p>
      <w:pPr>
        <w:pStyle w:val="14"/>
        <w:numPr>
          <w:ilvl w:val="0"/>
          <w:numId w:val="0"/>
        </w:numPr>
        <w:spacing w:line="360" w:lineRule="auto"/>
        <w:ind w:leftChars="0" w:right="-512" w:rightChars="-244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sz w:val="28"/>
          <w:szCs w:val="28"/>
        </w:rPr>
        <w:t>系统功能：</w:t>
      </w:r>
    </w:p>
    <w:p>
      <w:pPr>
        <w:pStyle w:val="14"/>
        <w:numPr>
          <w:ilvl w:val="1"/>
          <w:numId w:val="3"/>
        </w:numPr>
        <w:spacing w:line="360" w:lineRule="auto"/>
        <w:ind w:right="-512" w:rightChars="-244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具有三级声光报警，参数报警级别可调。</w:t>
      </w:r>
    </w:p>
    <w:p>
      <w:pPr>
        <w:pStyle w:val="14"/>
        <w:numPr>
          <w:ilvl w:val="1"/>
          <w:numId w:val="3"/>
        </w:numPr>
        <w:spacing w:line="360" w:lineRule="auto"/>
        <w:ind w:right="-512" w:rightChars="-244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支持所有监测参数报警限一键自动设置功能，满足医护团队快速管理患者报警需求，产品用户手册提供报警限自动设置规则，提供说明书或检验报告证明。</w:t>
      </w:r>
    </w:p>
    <w:p>
      <w:pPr>
        <w:pStyle w:val="14"/>
        <w:numPr>
          <w:ilvl w:val="1"/>
          <w:numId w:val="3"/>
        </w:numPr>
        <w:spacing w:line="360" w:lineRule="auto"/>
        <w:ind w:right="-512" w:rightChars="-244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可升级存储卡，支持1200小时趋势数据的存储与回顾功能，1800条报警事件以及每条报警事件至少能够存储30秒三道相关波形和报警触发时所有测量参数值。</w:t>
      </w:r>
    </w:p>
    <w:p>
      <w:pPr>
        <w:pStyle w:val="14"/>
        <w:numPr>
          <w:ilvl w:val="1"/>
          <w:numId w:val="3"/>
        </w:numPr>
        <w:spacing w:line="360" w:lineRule="auto"/>
        <w:ind w:right="-512" w:rightChars="-244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具备监护模式、待机模式，演示模式、隐私模式和夜间模式不少于5种工作模式。</w:t>
      </w:r>
    </w:p>
    <w:p>
      <w:pPr>
        <w:pStyle w:val="14"/>
        <w:numPr>
          <w:ilvl w:val="1"/>
          <w:numId w:val="3"/>
        </w:numPr>
        <w:spacing w:line="360" w:lineRule="auto"/>
        <w:ind w:right="-512" w:rightChars="-244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具备趋势共存界面、呼吸氧合图界面，大字体显示界面，及标准显示界面等多种显示界面。</w:t>
      </w:r>
    </w:p>
    <w:p>
      <w:pPr>
        <w:pStyle w:val="14"/>
        <w:numPr>
          <w:ilvl w:val="1"/>
          <w:numId w:val="3"/>
        </w:numPr>
        <w:spacing w:line="360" w:lineRule="auto"/>
        <w:ind w:right="-512" w:rightChars="-244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支持RJ45接口进行有线网络通信，和除颤监护仪、呼吸机、输注泵等设备一起联网通信到中心监护系统。</w:t>
      </w:r>
    </w:p>
    <w:p>
      <w:pPr>
        <w:pStyle w:val="14"/>
        <w:numPr>
          <w:ilvl w:val="1"/>
          <w:numId w:val="3"/>
        </w:numPr>
        <w:spacing w:line="360" w:lineRule="auto"/>
        <w:ind w:right="-512" w:rightChars="-244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支持监护仪的系统日志向U盘设备的导出功能，日志包括：系统状态、异常和技术报警等，满足设备管理的日常维护需求。</w:t>
      </w:r>
    </w:p>
    <w:p>
      <w:pPr>
        <w:pStyle w:val="14"/>
        <w:numPr>
          <w:ilvl w:val="1"/>
          <w:numId w:val="3"/>
        </w:numPr>
        <w:spacing w:line="360" w:lineRule="auto"/>
        <w:ind w:right="-512" w:rightChars="-244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主机集成附件收纳槽，支持将心电、血氧和无创血压等导联线附件进行收纳放置，方便监护仪设备的高效管理和转移。</w:t>
      </w:r>
    </w:p>
    <w:p>
      <w:pPr>
        <w:pStyle w:val="14"/>
        <w:numPr>
          <w:ilvl w:val="1"/>
          <w:numId w:val="3"/>
        </w:numPr>
        <w:spacing w:line="360" w:lineRule="auto"/>
        <w:ind w:right="-512" w:rightChars="-244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可升级内置记录仪。</w:t>
      </w:r>
    </w:p>
    <w:p>
      <w:pPr>
        <w:pStyle w:val="14"/>
        <w:numPr>
          <w:ilvl w:val="0"/>
          <w:numId w:val="0"/>
        </w:numPr>
        <w:spacing w:line="360" w:lineRule="auto"/>
        <w:ind w:left="420" w:leftChars="0" w:right="-512" w:rightChars="-244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4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1AF37D1-6F0B-4D40-811C-F71E40E149E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FF5FE36-F23F-4C28-B730-88B7DDA6254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F42986"/>
    <w:multiLevelType w:val="multilevel"/>
    <w:tmpl w:val="3FF42986"/>
    <w:lvl w:ilvl="0" w:tentative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 w:tentative="0">
      <w:start w:val="1"/>
      <w:numFmt w:val="decimal"/>
      <w:lvlText w:val="%1.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decimal"/>
      <w:lvlText w:val="%1.%2、%3."/>
      <w:lvlJc w:val="left"/>
      <w:pPr>
        <w:ind w:left="1920" w:hanging="1080"/>
      </w:pPr>
      <w:rPr>
        <w:rFonts w:hint="default"/>
      </w:rPr>
    </w:lvl>
    <w:lvl w:ilvl="3" w:tentative="0">
      <w:start w:val="1"/>
      <w:numFmt w:val="decimal"/>
      <w:lvlText w:val="%1.%2、%3.%4."/>
      <w:lvlJc w:val="left"/>
      <w:pPr>
        <w:ind w:left="2340" w:hanging="1080"/>
      </w:pPr>
      <w:rPr>
        <w:rFonts w:hint="default"/>
      </w:rPr>
    </w:lvl>
    <w:lvl w:ilvl="4" w:tentative="0">
      <w:start w:val="1"/>
      <w:numFmt w:val="decimal"/>
      <w:lvlText w:val="%1.%2、%3.%4.%5."/>
      <w:lvlJc w:val="left"/>
      <w:pPr>
        <w:ind w:left="3120" w:hanging="1440"/>
      </w:pPr>
      <w:rPr>
        <w:rFonts w:hint="default"/>
      </w:rPr>
    </w:lvl>
    <w:lvl w:ilvl="5" w:tentative="0">
      <w:start w:val="1"/>
      <w:numFmt w:val="decimal"/>
      <w:lvlText w:val="%1.%2、%3.%4.%5.%6."/>
      <w:lvlJc w:val="left"/>
      <w:pPr>
        <w:ind w:left="3900" w:hanging="1800"/>
      </w:pPr>
      <w:rPr>
        <w:rFonts w:hint="default"/>
      </w:rPr>
    </w:lvl>
    <w:lvl w:ilvl="6" w:tentative="0">
      <w:start w:val="1"/>
      <w:numFmt w:val="decimal"/>
      <w:lvlText w:val="%1.%2、%3.%4.%5.%6.%7."/>
      <w:lvlJc w:val="left"/>
      <w:pPr>
        <w:ind w:left="4320" w:hanging="1800"/>
      </w:pPr>
      <w:rPr>
        <w:rFonts w:hint="default"/>
      </w:rPr>
    </w:lvl>
    <w:lvl w:ilvl="7" w:tentative="0">
      <w:start w:val="1"/>
      <w:numFmt w:val="decimal"/>
      <w:lvlText w:val="%1.%2、%3.%4.%5.%6.%7.%8."/>
      <w:lvlJc w:val="left"/>
      <w:pPr>
        <w:ind w:left="5100" w:hanging="2160"/>
      </w:pPr>
      <w:rPr>
        <w:rFonts w:hint="default"/>
      </w:rPr>
    </w:lvl>
    <w:lvl w:ilvl="8" w:tentative="0">
      <w:start w:val="1"/>
      <w:numFmt w:val="decimal"/>
      <w:lvlText w:val="%1.%2、%3.%4.%5.%6.%7.%8.%9."/>
      <w:lvlJc w:val="left"/>
      <w:pPr>
        <w:ind w:left="5880" w:hanging="2520"/>
      </w:pPr>
      <w:rPr>
        <w:rFonts w:hint="default"/>
      </w:rPr>
    </w:lvl>
  </w:abstractNum>
  <w:abstractNum w:abstractNumId="1">
    <w:nsid w:val="4E1B169D"/>
    <w:multiLevelType w:val="multilevel"/>
    <w:tmpl w:val="4E1B169D"/>
    <w:lvl w:ilvl="0" w:tentative="0">
      <w:start w:val="1"/>
      <w:numFmt w:val="decimal"/>
      <w:lvlText w:val="%1."/>
      <w:lvlJc w:val="left"/>
      <w:pPr>
        <w:ind w:left="600" w:hanging="600"/>
      </w:pPr>
      <w:rPr>
        <w:rFonts w:hint="default" w:cs="Times New Roman"/>
      </w:rPr>
    </w:lvl>
    <w:lvl w:ilvl="1" w:tentative="0">
      <w:start w:val="1"/>
      <w:numFmt w:val="decimal"/>
      <w:lvlText w:val="%1.%2、"/>
      <w:lvlJc w:val="left"/>
      <w:pPr>
        <w:ind w:left="1140" w:hanging="720"/>
      </w:pPr>
      <w:rPr>
        <w:rFonts w:hint="default" w:cs="Times New Roman"/>
      </w:rPr>
    </w:lvl>
    <w:lvl w:ilvl="2" w:tentative="0">
      <w:start w:val="1"/>
      <w:numFmt w:val="decimal"/>
      <w:lvlText w:val="%1.%2、%3."/>
      <w:lvlJc w:val="left"/>
      <w:pPr>
        <w:ind w:left="1920" w:hanging="1080"/>
      </w:pPr>
      <w:rPr>
        <w:rFonts w:hint="default" w:cs="Times New Roman"/>
      </w:rPr>
    </w:lvl>
    <w:lvl w:ilvl="3" w:tentative="0">
      <w:start w:val="1"/>
      <w:numFmt w:val="decimal"/>
      <w:lvlText w:val="%1.%2、%3.%4."/>
      <w:lvlJc w:val="left"/>
      <w:pPr>
        <w:ind w:left="2340" w:hanging="1080"/>
      </w:pPr>
      <w:rPr>
        <w:rFonts w:hint="default" w:cs="Times New Roman"/>
      </w:rPr>
    </w:lvl>
    <w:lvl w:ilvl="4" w:tentative="0">
      <w:start w:val="1"/>
      <w:numFmt w:val="decimal"/>
      <w:lvlText w:val="%1.%2、%3.%4.%5."/>
      <w:lvlJc w:val="left"/>
      <w:pPr>
        <w:ind w:left="3120" w:hanging="1440"/>
      </w:pPr>
      <w:rPr>
        <w:rFonts w:hint="default" w:cs="Times New Roman"/>
      </w:rPr>
    </w:lvl>
    <w:lvl w:ilvl="5" w:tentative="0">
      <w:start w:val="1"/>
      <w:numFmt w:val="decimal"/>
      <w:lvlText w:val="%1.%2、%3.%4.%5.%6."/>
      <w:lvlJc w:val="left"/>
      <w:pPr>
        <w:ind w:left="3900" w:hanging="1800"/>
      </w:pPr>
      <w:rPr>
        <w:rFonts w:hint="default" w:cs="Times New Roman"/>
      </w:rPr>
    </w:lvl>
    <w:lvl w:ilvl="6" w:tentative="0">
      <w:start w:val="1"/>
      <w:numFmt w:val="decimal"/>
      <w:lvlText w:val="%1.%2、%3.%4.%5.%6.%7."/>
      <w:lvlJc w:val="left"/>
      <w:pPr>
        <w:ind w:left="4320" w:hanging="1800"/>
      </w:pPr>
      <w:rPr>
        <w:rFonts w:hint="default" w:cs="Times New Roman"/>
      </w:rPr>
    </w:lvl>
    <w:lvl w:ilvl="7" w:tentative="0">
      <w:start w:val="1"/>
      <w:numFmt w:val="decimal"/>
      <w:lvlText w:val="%1.%2、%3.%4.%5.%6.%7.%8."/>
      <w:lvlJc w:val="left"/>
      <w:pPr>
        <w:ind w:left="5100" w:hanging="2160"/>
      </w:pPr>
      <w:rPr>
        <w:rFonts w:hint="default" w:cs="Times New Roman"/>
      </w:rPr>
    </w:lvl>
    <w:lvl w:ilvl="8" w:tentative="0">
      <w:start w:val="1"/>
      <w:numFmt w:val="decimal"/>
      <w:lvlText w:val="%1.%2、%3.%4.%5.%6.%7.%8.%9."/>
      <w:lvlJc w:val="left"/>
      <w:pPr>
        <w:ind w:left="5880" w:hanging="2520"/>
      </w:pPr>
      <w:rPr>
        <w:rFonts w:hint="default" w:cs="Times New Roman"/>
      </w:rPr>
    </w:lvl>
  </w:abstractNum>
  <w:abstractNum w:abstractNumId="2">
    <w:nsid w:val="68DE4C22"/>
    <w:multiLevelType w:val="multilevel"/>
    <w:tmpl w:val="68DE4C22"/>
    <w:lvl w:ilvl="0" w:tentative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 w:tentative="0">
      <w:start w:val="1"/>
      <w:numFmt w:val="decimal"/>
      <w:lvlText w:val="%1.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decimal"/>
      <w:lvlText w:val="%1.%2、%3."/>
      <w:lvlJc w:val="left"/>
      <w:pPr>
        <w:ind w:left="1920" w:hanging="1080"/>
      </w:pPr>
      <w:rPr>
        <w:rFonts w:hint="default"/>
      </w:rPr>
    </w:lvl>
    <w:lvl w:ilvl="3" w:tentative="0">
      <w:start w:val="1"/>
      <w:numFmt w:val="decimal"/>
      <w:lvlText w:val="%1.%2、%3.%4."/>
      <w:lvlJc w:val="left"/>
      <w:pPr>
        <w:ind w:left="2340" w:hanging="1080"/>
      </w:pPr>
      <w:rPr>
        <w:rFonts w:hint="default"/>
      </w:rPr>
    </w:lvl>
    <w:lvl w:ilvl="4" w:tentative="0">
      <w:start w:val="1"/>
      <w:numFmt w:val="decimal"/>
      <w:lvlText w:val="%1.%2、%3.%4.%5."/>
      <w:lvlJc w:val="left"/>
      <w:pPr>
        <w:ind w:left="3120" w:hanging="1440"/>
      </w:pPr>
      <w:rPr>
        <w:rFonts w:hint="default"/>
      </w:rPr>
    </w:lvl>
    <w:lvl w:ilvl="5" w:tentative="0">
      <w:start w:val="1"/>
      <w:numFmt w:val="decimal"/>
      <w:lvlText w:val="%1.%2、%3.%4.%5.%6."/>
      <w:lvlJc w:val="left"/>
      <w:pPr>
        <w:ind w:left="3900" w:hanging="1800"/>
      </w:pPr>
      <w:rPr>
        <w:rFonts w:hint="default"/>
      </w:rPr>
    </w:lvl>
    <w:lvl w:ilvl="6" w:tentative="0">
      <w:start w:val="1"/>
      <w:numFmt w:val="decimal"/>
      <w:lvlText w:val="%1.%2、%3.%4.%5.%6.%7."/>
      <w:lvlJc w:val="left"/>
      <w:pPr>
        <w:ind w:left="4320" w:hanging="1800"/>
      </w:pPr>
      <w:rPr>
        <w:rFonts w:hint="default"/>
      </w:rPr>
    </w:lvl>
    <w:lvl w:ilvl="7" w:tentative="0">
      <w:start w:val="1"/>
      <w:numFmt w:val="decimal"/>
      <w:lvlText w:val="%1.%2、%3.%4.%5.%6.%7.%8."/>
      <w:lvlJc w:val="left"/>
      <w:pPr>
        <w:ind w:left="5100" w:hanging="2160"/>
      </w:pPr>
      <w:rPr>
        <w:rFonts w:hint="default"/>
      </w:rPr>
    </w:lvl>
    <w:lvl w:ilvl="8" w:tentative="0">
      <w:start w:val="1"/>
      <w:numFmt w:val="decimal"/>
      <w:lvlText w:val="%1.%2、%3.%4.%5.%6.%7.%8.%9."/>
      <w:lvlJc w:val="left"/>
      <w:pPr>
        <w:ind w:left="5880" w:hanging="25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b347d543-b343-4edd-be6d-4ed1973b0dbc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50C80"/>
    <w:rsid w:val="05C6602B"/>
    <w:rsid w:val="06B22D7A"/>
    <w:rsid w:val="07430C84"/>
    <w:rsid w:val="081F1A8A"/>
    <w:rsid w:val="087223DF"/>
    <w:rsid w:val="08E05F03"/>
    <w:rsid w:val="08EC0002"/>
    <w:rsid w:val="09782BE6"/>
    <w:rsid w:val="098A46BA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6F8009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FC1190"/>
    <w:rsid w:val="1B3721C8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4C22BA"/>
    <w:rsid w:val="27CE74AE"/>
    <w:rsid w:val="27DE462D"/>
    <w:rsid w:val="284D4DD9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7D7A9A"/>
    <w:rsid w:val="2E96610A"/>
    <w:rsid w:val="2EEB534C"/>
    <w:rsid w:val="2F295109"/>
    <w:rsid w:val="2F375B15"/>
    <w:rsid w:val="2F5B181B"/>
    <w:rsid w:val="2F6064F7"/>
    <w:rsid w:val="2FB13E9F"/>
    <w:rsid w:val="301E68F0"/>
    <w:rsid w:val="3159147B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CE24DE9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C65AC2"/>
    <w:rsid w:val="62022DBF"/>
    <w:rsid w:val="620679E1"/>
    <w:rsid w:val="622472DA"/>
    <w:rsid w:val="623C33FC"/>
    <w:rsid w:val="62EE44E7"/>
    <w:rsid w:val="63A64859"/>
    <w:rsid w:val="63FA715C"/>
    <w:rsid w:val="63FE2C0C"/>
    <w:rsid w:val="640C3F22"/>
    <w:rsid w:val="642254C0"/>
    <w:rsid w:val="64225DB6"/>
    <w:rsid w:val="6430111C"/>
    <w:rsid w:val="64D31585"/>
    <w:rsid w:val="659F5F6D"/>
    <w:rsid w:val="65C91B86"/>
    <w:rsid w:val="65CF6BEA"/>
    <w:rsid w:val="65FD3D85"/>
    <w:rsid w:val="66161775"/>
    <w:rsid w:val="664C63C8"/>
    <w:rsid w:val="67046EBC"/>
    <w:rsid w:val="67457710"/>
    <w:rsid w:val="675F45D3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C526CA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BD7CBA"/>
    <w:rsid w:val="72C24D67"/>
    <w:rsid w:val="72D106AF"/>
    <w:rsid w:val="734A0D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67001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76EA4"/>
    <w:rsid w:val="7C7C44BA"/>
    <w:rsid w:val="7CCF0B8A"/>
    <w:rsid w:val="7D1D5C9D"/>
    <w:rsid w:val="7DAF266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2987</Words>
  <Characters>3205</Characters>
  <Lines>5</Lines>
  <Paragraphs>1</Paragraphs>
  <TotalTime>35</TotalTime>
  <ScaleCrop>false</ScaleCrop>
  <LinksUpToDate>false</LinksUpToDate>
  <CharactersWithSpaces>3383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2025-02-10T00:37:00Z</cp:lastPrinted>
  <dcterms:modified xsi:type="dcterms:W3CDTF">2025-02-10T08:13:02Z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EB19226206914E458629AD4C405422E3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eyJoZGlkIjoiN2JjNzcyMjVjMDVhN2EzNzVkMjgwYmQ2OGRkNjdmOTMiLCJ1c2VySWQiOiIyODAyNDExNDgifQ==</vt:lpwstr>
  </property>
</Properties>
</file>