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97E1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附件二：</w:t>
      </w:r>
      <w:bookmarkStart w:id="0" w:name="_GoBack"/>
      <w:bookmarkEnd w:id="0"/>
    </w:p>
    <w:p w14:paraId="07D0D92B">
      <w:pPr>
        <w:pStyle w:val="13"/>
        <w:jc w:val="center"/>
        <w:rPr>
          <w:rFonts w:hint="eastAsia" w:ascii="方正楷体_GB2312" w:hAnsi="方正楷体_GB2312" w:eastAsia="方正楷体_GB2312" w:cs="方正楷体_GB2312"/>
          <w:b/>
          <w:bCs/>
          <w:sz w:val="40"/>
          <w:szCs w:val="40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40"/>
          <w:szCs w:val="40"/>
          <w:lang w:val="en-US" w:eastAsia="zh-CN"/>
        </w:rPr>
        <w:t>体检科智能采血枕、妇科检查床、诊查床等</w:t>
      </w:r>
      <w:r>
        <w:rPr>
          <w:rFonts w:hint="eastAsia" w:ascii="方正楷体_GB2312" w:hAnsi="方正楷体_GB2312" w:eastAsia="方正楷体_GB2312" w:cs="方正楷体_GB2312"/>
          <w:b/>
          <w:bCs/>
          <w:sz w:val="40"/>
          <w:szCs w:val="40"/>
        </w:rPr>
        <w:t>参数要求</w:t>
      </w:r>
    </w:p>
    <w:tbl>
      <w:tblPr>
        <w:tblStyle w:val="9"/>
        <w:tblW w:w="14100" w:type="dxa"/>
        <w:tblInd w:w="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65"/>
        <w:gridCol w:w="840"/>
        <w:gridCol w:w="3405"/>
        <w:gridCol w:w="7425"/>
      </w:tblGrid>
      <w:tr w14:paraId="10F5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DC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0D9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定制产品名称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31E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567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定制款式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658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</w:tr>
      <w:tr w14:paraId="7166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4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570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智能采血枕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DD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FA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drawing>
                <wp:inline distT="0" distB="0" distL="0" distR="0">
                  <wp:extent cx="2066925" cy="1186180"/>
                  <wp:effectExtent l="0" t="0" r="9525" b="139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73" b="19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931" cy="119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24B9">
            <w:r>
              <w:t xml:space="preserve">       </w:t>
            </w:r>
          </w:p>
          <w:p w14:paraId="72D25F09">
            <w:r>
              <w:rPr>
                <w:rFonts w:hint="eastAsia"/>
              </w:rPr>
              <w:t>规格：</w:t>
            </w:r>
            <w:r>
              <w:t>300×179×69（mm）</w:t>
            </w: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  <w:r>
              <w:rPr>
                <w:rFonts w:hint="eastAsia" w:eastAsia="黑体"/>
                <w:lang w:val="en-US" w:eastAsia="zh-CN"/>
              </w:rPr>
              <w:t>mm</w:t>
            </w:r>
          </w:p>
          <w:p w14:paraId="2F02A2AB">
            <w:r>
              <w:rPr>
                <w:rFonts w:hint="eastAsia"/>
              </w:rPr>
              <w:t xml:space="preserve">颜色：灰色 </w:t>
            </w:r>
            <w:r>
              <w:t xml:space="preserve">              </w:t>
            </w:r>
          </w:p>
          <w:p w14:paraId="58570147">
            <w:r>
              <w:t>输入电压：DC12V/2.0A</w:t>
            </w:r>
          </w:p>
          <w:p w14:paraId="12374797">
            <w:r>
              <w:t>输入电压：AC 220V/50Hz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2ACDD446">
            <w:r>
              <w:rPr>
                <w:rFonts w:hint="eastAsia"/>
              </w:rPr>
              <w:t>内置电池规格：</w:t>
            </w:r>
            <w:r>
              <w:t>12V/1800mAh(聚合物锂电池)</w:t>
            </w:r>
          </w:p>
          <w:p w14:paraId="788DCAD1">
            <w:r>
              <w:rPr>
                <w:rFonts w:hint="eastAsia"/>
              </w:rPr>
              <w:t>充电时间：约</w:t>
            </w:r>
            <w:r>
              <w:t>2</w:t>
            </w:r>
            <w:r>
              <w:rPr>
                <w:rFonts w:hint="eastAsia"/>
              </w:rPr>
              <w:t xml:space="preserve">小时 </w:t>
            </w:r>
            <w:r>
              <w:t xml:space="preserve">       </w:t>
            </w:r>
          </w:p>
          <w:p w14:paraId="28A94351">
            <w:r>
              <w:rPr>
                <w:rFonts w:hint="eastAsia"/>
              </w:rPr>
              <w:t>续航时间：≥2</w:t>
            </w:r>
            <w:r>
              <w:t>4</w:t>
            </w:r>
            <w:r>
              <w:rPr>
                <w:rFonts w:hint="eastAsia"/>
              </w:rPr>
              <w:t>小时</w:t>
            </w:r>
          </w:p>
          <w:p w14:paraId="5CE2DEB1">
            <w:r>
              <w:rPr>
                <w:rFonts w:hint="eastAsia"/>
              </w:rPr>
              <w:t>响应时间：默认≥1</w:t>
            </w:r>
            <w:r>
              <w:t>0</w:t>
            </w:r>
            <w:r>
              <w:rPr>
                <w:rFonts w:hint="eastAsia"/>
              </w:rPr>
              <w:t>秒，手臂移开后设备更换垫巾</w:t>
            </w:r>
          </w:p>
          <w:p w14:paraId="251E16DF">
            <w:r>
              <w:rPr>
                <w:rFonts w:hint="eastAsia"/>
              </w:rPr>
              <w:t xml:space="preserve">手动（即时更换垫巾） </w:t>
            </w:r>
            <w:r>
              <w:t xml:space="preserve">     </w:t>
            </w:r>
          </w:p>
          <w:p w14:paraId="74483019">
            <w:r>
              <w:rPr>
                <w:rFonts w:hint="eastAsia"/>
              </w:rPr>
              <w:t>手动/自动功能可切换</w:t>
            </w:r>
          </w:p>
          <w:p w14:paraId="632DBF9D"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加厚柔软海绵垫 </w:t>
            </w:r>
            <w:r>
              <w:t xml:space="preserve">           </w:t>
            </w:r>
          </w:p>
        </w:tc>
      </w:tr>
      <w:tr w14:paraId="6F263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9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E32">
            <w:pPr>
              <w:jc w:val="center"/>
            </w:pPr>
            <w:r>
              <w:rPr>
                <w:rFonts w:hint="eastAsia"/>
              </w:rPr>
              <w:t>一次性采血巾</w:t>
            </w:r>
          </w:p>
          <w:p w14:paraId="77224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（智能采血枕耗材）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8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8A9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drawing>
                <wp:inline distT="0" distB="0" distL="0" distR="0">
                  <wp:extent cx="1077595" cy="548640"/>
                  <wp:effectExtent l="0" t="0" r="825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16" cy="57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855980" cy="541020"/>
                  <wp:effectExtent l="0" t="0" r="1270" b="1143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68" cy="55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6B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材质：覆膜无纺布 </w:t>
            </w:r>
          </w:p>
          <w:p w14:paraId="35C825D8">
            <w:r>
              <w:rPr>
                <w:rFonts w:hint="eastAsia"/>
                <w:lang w:val="en-US" w:eastAsia="zh-CN"/>
              </w:rPr>
              <w:t>宽度：117mm</w:t>
            </w:r>
            <w:r>
              <w:t xml:space="preserve">        </w:t>
            </w:r>
          </w:p>
          <w:p w14:paraId="0800B1CD">
            <w:r>
              <w:rPr>
                <w:rFonts w:hint="eastAsia"/>
              </w:rPr>
              <w:t>规格：</w:t>
            </w:r>
            <w:r>
              <w:t>120</w:t>
            </w:r>
            <w:r>
              <w:rPr>
                <w:rFonts w:hint="eastAsia"/>
              </w:rPr>
              <w:t>人份/卷</w:t>
            </w:r>
          </w:p>
          <w:p w14:paraId="6B2875B6">
            <w:pPr>
              <w:ind w:left="1785" w:hanging="1785" w:hangingChars="850"/>
            </w:pPr>
            <w:r>
              <w:rPr>
                <w:rFonts w:hint="eastAsia"/>
              </w:rPr>
              <w:t xml:space="preserve">颜色：白色 </w:t>
            </w:r>
            <w:r>
              <w:t xml:space="preserve">             </w:t>
            </w:r>
          </w:p>
          <w:p w14:paraId="1E3AE62C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 w14:paraId="75DE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6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CA47">
            <w:pPr>
              <w:jc w:val="center"/>
            </w:pPr>
            <w:r>
              <w:rPr>
                <w:rFonts w:hint="eastAsia"/>
              </w:rPr>
              <w:t>妇科检查床</w:t>
            </w:r>
          </w:p>
          <w:p w14:paraId="6EC74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（带换床单器）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0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06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297815</wp:posOffset>
                  </wp:positionV>
                  <wp:extent cx="1445895" cy="1354455"/>
                  <wp:effectExtent l="0" t="0" r="1905" b="17145"/>
                  <wp:wrapNone/>
                  <wp:docPr id="21" name="图片 21" descr="C:\Users\Administrator\Documents\Tencent Files\1697298739\nt_qq\nt_data\Pic\2024-12\Ori\b173c3ad8356e623d3d25b56db4f48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Administrator\Documents\Tencent Files\1697298739\nt_qq\nt_data\Pic\2024-12\Ori\b173c3ad8356e623d3d25b56db4f48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3E57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尺寸：186CM*66CM*75</w:t>
            </w:r>
            <w:r>
              <w:t>CM</w:t>
            </w: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eastAsia="黑体"/>
                <w:lang w:val="en-US" w:eastAsia="zh-CN"/>
              </w:rPr>
              <w:t>2cm</w:t>
            </w:r>
          </w:p>
          <w:p w14:paraId="613D7CC5">
            <w:pPr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床架厚度：</w:t>
            </w: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/>
              </w:rPr>
              <w:t>1</w:t>
            </w:r>
            <w:r>
              <w:t>.2</w:t>
            </w:r>
            <w:r>
              <w:rPr>
                <w:rFonts w:hint="eastAsia"/>
              </w:rPr>
              <w:t>mm</w:t>
            </w:r>
          </w:p>
          <w:p w14:paraId="3F271C01">
            <w:pPr>
              <w:jc w:val="left"/>
            </w:pPr>
            <w:r>
              <w:t>床垫厚度：</w:t>
            </w: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/>
              </w:rPr>
              <w:t>8CM，采用高弹海绵。</w:t>
            </w:r>
          </w:p>
          <w:p w14:paraId="1A07E211">
            <w:pPr>
              <w:numPr>
                <w:ilvl w:val="0"/>
                <w:numId w:val="1"/>
              </w:numPr>
              <w:ind w:left="0" w:leftChars="0" w:firstLine="0" w:firstLineChars="0"/>
              <w:jc w:val="left"/>
            </w:pPr>
            <w:r>
              <w:t>搭配封闭式换单器，</w:t>
            </w:r>
          </w:p>
          <w:p w14:paraId="36C5E429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t>尺寸：68*22*22</w:t>
            </w:r>
            <w:r>
              <w:rPr>
                <w:rFonts w:hint="eastAsia"/>
              </w:rPr>
              <w:t>cm</w:t>
            </w: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eastAsia="黑体"/>
                <w:lang w:val="en-US" w:eastAsia="zh-CN"/>
              </w:rPr>
              <w:t>2cm</w:t>
            </w:r>
            <w:r>
              <w:rPr>
                <w:rFonts w:hint="eastAsia"/>
              </w:rPr>
              <w:t>，</w:t>
            </w:r>
          </w:p>
          <w:p w14:paraId="0B8085FD">
            <w:pPr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输入电压：</w:t>
            </w:r>
            <w:r>
              <w:t>220V/50Hz，自动更换检查垫单。</w:t>
            </w:r>
          </w:p>
          <w:p w14:paraId="4F0CB6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默认每次更换垫单长度</w:t>
            </w:r>
            <w:r>
              <w:t>120</w:t>
            </w:r>
            <w:r>
              <w:rPr>
                <w:rFonts w:hint="eastAsia"/>
              </w:rPr>
              <w:t>cm，也可根据需求出厂设定更换垫单长度。</w:t>
            </w:r>
          </w:p>
        </w:tc>
      </w:tr>
      <w:tr w14:paraId="2A372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A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C40">
            <w:pPr>
              <w:jc w:val="center"/>
            </w:pPr>
            <w:r>
              <w:rPr>
                <w:rFonts w:hint="eastAsia"/>
              </w:rPr>
              <w:t>无纺布床单卷</w:t>
            </w:r>
          </w:p>
          <w:p w14:paraId="3B506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t>（换床单器耗材）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6E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12卷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1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0" distR="0">
                  <wp:extent cx="368300" cy="1463675"/>
                  <wp:effectExtent l="0" t="0" r="3175" b="13335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37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8300" cy="146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08B9">
            <w:r>
              <w:rPr>
                <w:rFonts w:hint="eastAsia"/>
              </w:rPr>
              <w:t xml:space="preserve">材质：覆膜无纺布 </w:t>
            </w:r>
            <w:r>
              <w:t xml:space="preserve">        </w:t>
            </w:r>
          </w:p>
          <w:p w14:paraId="6C65C1F1">
            <w:r>
              <w:rPr>
                <w:rFonts w:hint="eastAsia"/>
              </w:rPr>
              <w:t>规格：6</w:t>
            </w:r>
            <w:r>
              <w:t>0</w:t>
            </w:r>
            <w:r>
              <w:rPr>
                <w:rFonts w:hint="eastAsia"/>
              </w:rPr>
              <w:t>cm</w:t>
            </w:r>
            <w:r>
              <w:t>*100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需与检查床适配</w:t>
            </w:r>
            <w:r>
              <w:rPr>
                <w:rFonts w:hint="eastAsia"/>
                <w:lang w:eastAsia="zh-CN"/>
              </w:rPr>
              <w:t>）</w:t>
            </w:r>
          </w:p>
          <w:p w14:paraId="466A0698">
            <w:r>
              <w:rPr>
                <w:rFonts w:hint="eastAsia"/>
              </w:rPr>
              <w:t xml:space="preserve">颜色：深蓝色 </w:t>
            </w:r>
            <w:r>
              <w:t xml:space="preserve">           </w:t>
            </w:r>
          </w:p>
          <w:p w14:paraId="4721EE76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包装：PE袋</w:t>
            </w:r>
            <w:r>
              <w:t xml:space="preserve">                </w:t>
            </w:r>
          </w:p>
        </w:tc>
      </w:tr>
      <w:tr w14:paraId="3DC1B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4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4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诊查床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4B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9C1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2004695" cy="1593215"/>
                  <wp:effectExtent l="0" t="0" r="14605" b="6985"/>
                  <wp:docPr id="6" name="图片 6" descr="f5ab1f67e3d4cce6cec283f84e5e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5ab1f67e3d4cce6cec283f84e5e82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2376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</w:rPr>
              <w:t>规格尺寸：1900×650×650（±1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）mm</w:t>
            </w:r>
          </w:p>
          <w:p w14:paraId="6D1E95DA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1"/>
                <w:szCs w:val="21"/>
              </w:rPr>
              <w:t>四只支撑脚管采用φ32×1.5mm碳钢焊管制作，脚架连接管采用φ22×1.2mm碳钢焊管制作，四脚均配置防滑耐磨胶脚。</w:t>
            </w:r>
          </w:p>
          <w:p w14:paraId="2CD3C748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1"/>
                <w:szCs w:val="21"/>
              </w:rPr>
              <w:t>脚架连接件采用材料度≥3.0mm碳钢冷轧板，床框以及加强条均采用≥1.0mm碳钢冷轧板制作。</w:t>
            </w:r>
          </w:p>
          <w:p w14:paraId="6A214C70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1"/>
                <w:szCs w:val="21"/>
              </w:rPr>
              <w:t>床脚与床面支撑采用≥5.0mm扁钢，呈三角形连接，保证稳固。</w:t>
            </w:r>
          </w:p>
          <w:p w14:paraId="364E4C89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1"/>
                <w:szCs w:val="21"/>
              </w:rPr>
              <w:t>床面采用高级人革皮，内置高密度泡沫，体感舒适。</w:t>
            </w:r>
          </w:p>
          <w:p w14:paraId="1D464A15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D0D0D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等线" w:hAnsi="等线" w:eastAsia="等线" w:cs="宋体"/>
                <w:color w:val="0D0D0D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D0D0D"/>
                <w:sz w:val="21"/>
                <w:szCs w:val="21"/>
              </w:rPr>
              <w:t>钢材表面采用电泳底漆加静电粉末喷涂双重涂层处理技术工艺，使其抗酸碱、耐腐蚀、耐褪色，防刮伤能力强，管壁内外均有双重涂层防锈，延长使用寿命。</w:t>
            </w:r>
          </w:p>
          <w:p w14:paraId="6456D8B9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21"/>
                <w:szCs w:val="21"/>
              </w:rPr>
              <w:t>床面额定载荷≥135kg。</w:t>
            </w:r>
          </w:p>
        </w:tc>
      </w:tr>
      <w:tr w14:paraId="41B7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5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8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加宽</w:t>
            </w:r>
          </w:p>
          <w:p w14:paraId="52721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诊查床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A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2F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2004695" cy="1593215"/>
                  <wp:effectExtent l="0" t="0" r="14605" b="6985"/>
                  <wp:docPr id="7" name="图片 7" descr="f5ab1f67e3d4cce6cec283f84e5e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5ab1f67e3d4cce6cec283f84e5e82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358A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</w:rPr>
              <w:t>规格尺寸：1900×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1"/>
                <w:szCs w:val="21"/>
              </w:rPr>
              <w:t>×650（±10）mm</w:t>
            </w:r>
          </w:p>
          <w:p w14:paraId="4326C0B8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1"/>
                <w:szCs w:val="21"/>
              </w:rPr>
              <w:t>四只支撑脚管采用φ32×1.5mm碳钢焊管制作，脚架连接管采用φ22×1.2mm碳钢焊管制作，四脚均配置防滑耐磨胶脚。</w:t>
            </w:r>
          </w:p>
          <w:p w14:paraId="754FA5D5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1"/>
                <w:szCs w:val="21"/>
              </w:rPr>
              <w:t>脚架连接件采用材料度≥3.0mm碳钢冷轧板，床框以及加强条均采用≥1.0mm碳钢冷轧板制作。</w:t>
            </w:r>
          </w:p>
          <w:p w14:paraId="3DD151B3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1"/>
                <w:szCs w:val="21"/>
              </w:rPr>
              <w:t>床脚与床面支撑采用≥5.0mm扁钢，呈三角形连接，保证稳固。</w:t>
            </w:r>
          </w:p>
          <w:p w14:paraId="664D440A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1"/>
                <w:szCs w:val="21"/>
              </w:rPr>
              <w:t>床面采用高级人革皮，内置高密度泡沫，体感舒适。</w:t>
            </w:r>
          </w:p>
          <w:p w14:paraId="1E5CAB1B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D0D0D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等线" w:hAnsi="等线" w:eastAsia="等线" w:cs="宋体"/>
                <w:color w:val="0D0D0D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D0D0D"/>
                <w:sz w:val="21"/>
                <w:szCs w:val="21"/>
              </w:rPr>
              <w:t>钢材表面采用电泳底漆加静电粉末喷涂双重涂层处理技术工艺，使其抗酸碱、耐腐蚀、耐褪色，防刮伤能力强，管壁内外均有双重涂层防锈，延长使用寿命。</w:t>
            </w:r>
          </w:p>
          <w:p w14:paraId="44A3DCBD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21"/>
                <w:szCs w:val="21"/>
              </w:rPr>
              <w:t>床面额定载荷≥135kg。</w:t>
            </w:r>
          </w:p>
        </w:tc>
      </w:tr>
    </w:tbl>
    <w:p w14:paraId="4A39041C">
      <w:pPr>
        <w:pStyle w:val="5"/>
        <w:jc w:val="left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 xml:space="preserve">   </w:t>
      </w:r>
    </w:p>
    <w:p w14:paraId="490E0D33"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9BB96F-3E65-437B-A0AC-618BCEF844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369EFF-7116-4A24-B9CE-8671CCEB2A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1D9DE32-CA8F-4A25-B3BE-1F86921536D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C4847E3-FE89-4A4F-9BF0-AB92945ADDB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76026D1A-F523-459A-9247-E6490746D4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DD8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7D1B00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D1B00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6C7C5"/>
    <w:multiLevelType w:val="singleLevel"/>
    <w:tmpl w:val="4AE6C7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31D77C1"/>
    <w:rsid w:val="33541711"/>
    <w:rsid w:val="335705CD"/>
    <w:rsid w:val="33902B55"/>
    <w:rsid w:val="33D70E20"/>
    <w:rsid w:val="34044396"/>
    <w:rsid w:val="34246395"/>
    <w:rsid w:val="34523942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A16DF0"/>
    <w:rsid w:val="382363E5"/>
    <w:rsid w:val="384C7AD9"/>
    <w:rsid w:val="38804D30"/>
    <w:rsid w:val="388303A3"/>
    <w:rsid w:val="38975F96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412C3A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71A2ECE"/>
    <w:rsid w:val="47414E1D"/>
    <w:rsid w:val="47553085"/>
    <w:rsid w:val="47623559"/>
    <w:rsid w:val="47B65ED0"/>
    <w:rsid w:val="47CB33EF"/>
    <w:rsid w:val="48242B78"/>
    <w:rsid w:val="482C28DF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211706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B0B4D16"/>
    <w:rsid w:val="7B517B67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1"/>
    <w:autoRedefine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1528</Words>
  <Characters>1732</Characters>
  <Lines>5</Lines>
  <Paragraphs>1</Paragraphs>
  <TotalTime>22</TotalTime>
  <ScaleCrop>false</ScaleCrop>
  <LinksUpToDate>false</LinksUpToDate>
  <CharactersWithSpaces>1929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2024-12-19T01:21:00Z</cp:lastPrinted>
  <dcterms:modified xsi:type="dcterms:W3CDTF">2025-01-03T07:12:23Z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507EACFE75534FDB92699D0CBE76EC8B_13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